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72" w:rsidRPr="00851B72" w:rsidRDefault="00851B72" w:rsidP="00851B72">
      <w:pPr>
        <w:rPr>
          <w:rFonts w:ascii="黑体" w:eastAsia="黑体" w:hAnsi="黑体"/>
          <w:color w:val="000000"/>
          <w:sz w:val="32"/>
        </w:rPr>
      </w:pPr>
      <w:r w:rsidRPr="00851B72">
        <w:rPr>
          <w:rFonts w:ascii="黑体" w:eastAsia="黑体" w:hAnsi="黑体" w:hint="eastAsia"/>
          <w:bCs/>
          <w:color w:val="000000"/>
          <w:sz w:val="32"/>
        </w:rPr>
        <w:t>附件1:</w:t>
      </w:r>
    </w:p>
    <w:p w:rsidR="00851B72" w:rsidRPr="00634977" w:rsidRDefault="00851B72" w:rsidP="00851B72">
      <w:pPr>
        <w:rPr>
          <w:rFonts w:ascii="仿宋_GB2312" w:eastAsia="仿宋_GB2312"/>
          <w:color w:val="000000"/>
          <w:sz w:val="32"/>
        </w:rPr>
      </w:pPr>
    </w:p>
    <w:p w:rsidR="00851B72" w:rsidRPr="00634977" w:rsidRDefault="00851B72" w:rsidP="00851B72">
      <w:pPr>
        <w:jc w:val="center"/>
        <w:rPr>
          <w:rFonts w:ascii="华文中宋" w:eastAsia="华文中宋" w:hAnsi="华文中宋"/>
          <w:bCs/>
          <w:color w:val="000000"/>
          <w:sz w:val="32"/>
        </w:rPr>
      </w:pPr>
      <w:r w:rsidRPr="00AF137E">
        <w:rPr>
          <w:rFonts w:ascii="华文中宋" w:eastAsia="华文中宋" w:hAnsi="华文中宋" w:hint="eastAsia"/>
          <w:bCs/>
          <w:color w:val="000000"/>
          <w:sz w:val="32"/>
        </w:rPr>
        <w:t>节能乘用车综合工况燃料消耗量限值标准</w:t>
      </w:r>
    </w:p>
    <w:p w:rsidR="00851B72" w:rsidRPr="00634977" w:rsidRDefault="00851B72" w:rsidP="00851B72">
      <w:pPr>
        <w:jc w:val="right"/>
        <w:rPr>
          <w:rFonts w:ascii="仿宋_GB2312" w:eastAsia="仿宋_GB2312" w:hAnsi="楷体_GB2312" w:cs="楷体_GB2312"/>
          <w:color w:val="000000"/>
          <w:sz w:val="28"/>
          <w:szCs w:val="28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 xml:space="preserve">L/100 km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8"/>
        <w:gridCol w:w="854"/>
        <w:gridCol w:w="854"/>
        <w:gridCol w:w="854"/>
        <w:gridCol w:w="854"/>
        <w:gridCol w:w="854"/>
        <w:gridCol w:w="856"/>
      </w:tblGrid>
      <w:tr w:rsidR="00851B72" w:rsidRPr="00634977" w:rsidTr="00CE4972">
        <w:trPr>
          <w:trHeight w:val="236"/>
          <w:jc w:val="center"/>
        </w:trPr>
        <w:tc>
          <w:tcPr>
            <w:tcW w:w="1688" w:type="dxa"/>
            <w:vMerge w:val="restart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整车整备质量（</w:t>
            </w: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CM）kg</w:t>
            </w:r>
          </w:p>
        </w:tc>
        <w:tc>
          <w:tcPr>
            <w:tcW w:w="1708" w:type="dxa"/>
            <w:gridSpan w:val="2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708" w:type="dxa"/>
            <w:gridSpan w:val="2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710" w:type="dxa"/>
            <w:gridSpan w:val="2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2020年</w:t>
            </w:r>
          </w:p>
        </w:tc>
      </w:tr>
      <w:tr w:rsidR="00851B72" w:rsidRPr="00634977" w:rsidTr="00CE4972">
        <w:trPr>
          <w:trHeight w:val="560"/>
          <w:jc w:val="center"/>
        </w:trPr>
        <w:tc>
          <w:tcPr>
            <w:tcW w:w="1688" w:type="dxa"/>
            <w:vMerge/>
            <w:shd w:val="clear" w:color="auto" w:fill="auto"/>
          </w:tcPr>
          <w:p w:rsidR="00851B72" w:rsidRPr="00634977" w:rsidRDefault="00851B72" w:rsidP="00CE4972">
            <w:pPr>
              <w:keepNext/>
              <w:widowControl/>
              <w:tabs>
                <w:tab w:val="left" w:pos="8295"/>
              </w:tabs>
              <w:spacing w:line="0" w:lineRule="atLeast"/>
              <w:ind w:right="17"/>
              <w:jc w:val="center"/>
              <w:outlineLvl w:val="0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两排及以下座椅</w:t>
            </w: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三排或以上座椅</w:t>
            </w: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两排及以下座椅</w:t>
            </w: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三排或以上座椅</w:t>
            </w: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两排及以下座椅</w:t>
            </w:r>
          </w:p>
        </w:tc>
        <w:tc>
          <w:tcPr>
            <w:tcW w:w="856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hint="eastAsia"/>
                <w:bCs/>
                <w:color w:val="000000"/>
                <w:kern w:val="0"/>
                <w:szCs w:val="21"/>
              </w:rPr>
              <w:t>三排或以上座椅</w:t>
            </w:r>
          </w:p>
        </w:tc>
      </w:tr>
      <w:tr w:rsidR="00851B72" w:rsidRPr="00634977" w:rsidTr="00CE4972">
        <w:trPr>
          <w:trHeight w:val="218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CM≤750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4.2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4.6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4.3</w:t>
            </w:r>
          </w:p>
        </w:tc>
      </w:tr>
      <w:tr w:rsidR="00851B72" w:rsidRPr="00634977" w:rsidTr="00CE4972">
        <w:trPr>
          <w:trHeight w:val="218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750＜CM≤865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4.6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4.2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4.4</w:t>
            </w:r>
          </w:p>
        </w:tc>
      </w:tr>
      <w:tr w:rsidR="00851B72" w:rsidRPr="00634977" w:rsidTr="00CE4972">
        <w:trPr>
          <w:trHeight w:val="208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865＜CM≤980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4.7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4.6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4.8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4.5</w:t>
            </w:r>
          </w:p>
        </w:tc>
      </w:tr>
      <w:tr w:rsidR="00851B72" w:rsidRPr="00634977" w:rsidTr="00CE4972">
        <w:trPr>
          <w:trHeight w:val="218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980＜CM≤1090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4.8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5.0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4.5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4.7</w:t>
            </w:r>
          </w:p>
        </w:tc>
      </w:tr>
      <w:tr w:rsidR="00851B72" w:rsidRPr="00634977" w:rsidTr="00CE4972">
        <w:trPr>
          <w:trHeight w:val="218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1090＜CM≤1205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5.0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5.2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4.7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4.9</w:t>
            </w:r>
          </w:p>
        </w:tc>
      </w:tr>
      <w:tr w:rsidR="00851B72" w:rsidRPr="00634977" w:rsidTr="00CE4972">
        <w:trPr>
          <w:trHeight w:val="106"/>
          <w:jc w:val="center"/>
        </w:trPr>
        <w:tc>
          <w:tcPr>
            <w:tcW w:w="1688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CM＞1205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5.2</w:t>
            </w:r>
          </w:p>
        </w:tc>
        <w:tc>
          <w:tcPr>
            <w:tcW w:w="854" w:type="dxa"/>
            <w:shd w:val="clear" w:color="auto" w:fill="auto"/>
            <w:vAlign w:val="bottom"/>
          </w:tcPr>
          <w:p w:rsidR="00851B72" w:rsidRPr="00634977" w:rsidRDefault="00851B72" w:rsidP="00CE497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5.2</w:t>
            </w:r>
          </w:p>
        </w:tc>
        <w:tc>
          <w:tcPr>
            <w:tcW w:w="854" w:type="dxa"/>
            <w:shd w:val="clear" w:color="auto" w:fill="auto"/>
          </w:tcPr>
          <w:p w:rsidR="00851B72" w:rsidRPr="00634977" w:rsidRDefault="00851B72" w:rsidP="00CE4972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851B72" w:rsidRPr="00634977" w:rsidRDefault="00851B72" w:rsidP="00CE4972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AF137E">
              <w:rPr>
                <w:rFonts w:ascii="宋体" w:hAnsi="宋体"/>
                <w:bCs/>
                <w:color w:val="000000"/>
                <w:szCs w:val="21"/>
              </w:rPr>
              <w:t>4.9</w:t>
            </w:r>
          </w:p>
        </w:tc>
      </w:tr>
    </w:tbl>
    <w:p w:rsidR="00264D3F" w:rsidRDefault="00264D3F"/>
    <w:sectPr w:rsidR="00264D3F" w:rsidSect="00316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F27" w:rsidRDefault="00055F27" w:rsidP="00851B72">
      <w:r>
        <w:separator/>
      </w:r>
    </w:p>
  </w:endnote>
  <w:endnote w:type="continuationSeparator" w:id="0">
    <w:p w:rsidR="00055F27" w:rsidRDefault="00055F27" w:rsidP="00851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F27" w:rsidRDefault="00055F27" w:rsidP="00851B72">
      <w:r>
        <w:separator/>
      </w:r>
    </w:p>
  </w:footnote>
  <w:footnote w:type="continuationSeparator" w:id="0">
    <w:p w:rsidR="00055F27" w:rsidRDefault="00055F27" w:rsidP="00851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B72"/>
    <w:rsid w:val="00055F27"/>
    <w:rsid w:val="002059DC"/>
    <w:rsid w:val="00264D3F"/>
    <w:rsid w:val="003164D5"/>
    <w:rsid w:val="006839E9"/>
    <w:rsid w:val="00697D25"/>
    <w:rsid w:val="00851B72"/>
    <w:rsid w:val="00A0167F"/>
    <w:rsid w:val="00AC4E96"/>
    <w:rsid w:val="00C70B0A"/>
    <w:rsid w:val="00E2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1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1B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1B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1B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胥媛</dc:creator>
  <cp:keywords/>
  <dc:description/>
  <cp:lastModifiedBy>xuyuan</cp:lastModifiedBy>
  <cp:revision>6</cp:revision>
  <dcterms:created xsi:type="dcterms:W3CDTF">2018-06-14T08:23:00Z</dcterms:created>
  <dcterms:modified xsi:type="dcterms:W3CDTF">2018-07-27T01:02:00Z</dcterms:modified>
</cp:coreProperties>
</file>