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3B" w:rsidRPr="0072053C" w:rsidRDefault="0041133B" w:rsidP="0041133B">
      <w:pPr>
        <w:spacing w:line="560" w:lineRule="exact"/>
        <w:rPr>
          <w:rFonts w:ascii="黑体" w:eastAsia="黑体" w:hAnsi="黑体" w:cs="黑体"/>
          <w:sz w:val="32"/>
          <w:szCs w:val="32"/>
        </w:rPr>
      </w:pPr>
      <w:r w:rsidRPr="0072053C">
        <w:rPr>
          <w:rFonts w:ascii="黑体" w:eastAsia="黑体" w:hAnsi="黑体" w:cs="黑体" w:hint="eastAsia"/>
          <w:sz w:val="32"/>
          <w:szCs w:val="32"/>
        </w:rPr>
        <w:t xml:space="preserve">附件1 </w:t>
      </w:r>
    </w:p>
    <w:p w:rsidR="0041133B" w:rsidRPr="0072053C" w:rsidRDefault="0041133B" w:rsidP="0041133B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:rsidR="0041133B" w:rsidRDefault="0041133B" w:rsidP="0041133B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72053C">
        <w:rPr>
          <w:rFonts w:ascii="方正小标宋_GBK" w:eastAsia="方正小标宋_GBK" w:hAnsi="方正小标宋_GBK" w:cs="方正小标宋_GBK" w:hint="eastAsia"/>
          <w:sz w:val="44"/>
          <w:szCs w:val="44"/>
        </w:rPr>
        <w:t>青岛市企业购置不动产转移登记</w:t>
      </w:r>
    </w:p>
    <w:p w:rsidR="0041133B" w:rsidRPr="0072053C" w:rsidRDefault="0041133B" w:rsidP="0041133B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 w:rsidRPr="0072053C">
        <w:rPr>
          <w:rFonts w:ascii="方正小标宋_GBK" w:eastAsia="方正小标宋_GBK" w:hAnsi="方正小标宋_GBK" w:cs="方正小标宋_GBK" w:hint="eastAsia"/>
          <w:sz w:val="44"/>
          <w:szCs w:val="44"/>
        </w:rPr>
        <w:t>“一件事”联办事项清单</w:t>
      </w:r>
    </w:p>
    <w:p w:rsidR="0041133B" w:rsidRPr="0072053C" w:rsidRDefault="0041133B" w:rsidP="0041133B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10025" w:type="dxa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2208"/>
        <w:gridCol w:w="4517"/>
        <w:gridCol w:w="2350"/>
      </w:tblGrid>
      <w:tr w:rsidR="0041133B" w:rsidRPr="0072053C" w:rsidTr="00FF12D6">
        <w:tc>
          <w:tcPr>
            <w:tcW w:w="9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一件事名称</w:t>
            </w:r>
          </w:p>
        </w:tc>
        <w:tc>
          <w:tcPr>
            <w:tcW w:w="4517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具体事项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责任部门</w:t>
            </w:r>
          </w:p>
        </w:tc>
      </w:tr>
      <w:tr w:rsidR="0041133B" w:rsidRPr="0072053C" w:rsidTr="00FF12D6">
        <w:tc>
          <w:tcPr>
            <w:tcW w:w="9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企业购置不动产转移登记</w:t>
            </w:r>
          </w:p>
        </w:tc>
        <w:tc>
          <w:tcPr>
            <w:tcW w:w="4517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国有建设用地使用权及房屋所有权转移登记</w:t>
            </w:r>
          </w:p>
        </w:tc>
        <w:tc>
          <w:tcPr>
            <w:tcW w:w="2350" w:type="dxa"/>
            <w:vMerge w:val="restart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青岛市自然资源和规划局</w:t>
            </w:r>
          </w:p>
        </w:tc>
      </w:tr>
      <w:tr w:rsidR="0041133B" w:rsidRPr="0072053C" w:rsidTr="00FF12D6">
        <w:tc>
          <w:tcPr>
            <w:tcW w:w="9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4517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抵押权注销登记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1133B" w:rsidRPr="0072053C" w:rsidTr="00FF12D6">
        <w:tc>
          <w:tcPr>
            <w:tcW w:w="9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4517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抵押</w:t>
            </w:r>
            <w:proofErr w:type="gramStart"/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权首次</w:t>
            </w:r>
            <w:proofErr w:type="gramEnd"/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登记</w:t>
            </w:r>
          </w:p>
        </w:tc>
        <w:tc>
          <w:tcPr>
            <w:tcW w:w="2350" w:type="dxa"/>
            <w:vMerge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1133B" w:rsidRPr="0072053C" w:rsidTr="00FF12D6">
        <w:tc>
          <w:tcPr>
            <w:tcW w:w="9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4517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企业营业执照信息核验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青岛市行政审批服务局</w:t>
            </w:r>
          </w:p>
        </w:tc>
      </w:tr>
      <w:tr w:rsidR="0041133B" w:rsidRPr="0072053C" w:rsidTr="00FF12D6">
        <w:tc>
          <w:tcPr>
            <w:tcW w:w="9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4517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代理人个人身份信息核验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青岛</w:t>
            </w: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市公安局</w:t>
            </w:r>
          </w:p>
        </w:tc>
      </w:tr>
      <w:tr w:rsidR="0041133B" w:rsidRPr="0072053C" w:rsidTr="00FF12D6">
        <w:tc>
          <w:tcPr>
            <w:tcW w:w="9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4517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贷款审批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国家金融监督管理总局青岛监管局</w:t>
            </w:r>
          </w:p>
        </w:tc>
      </w:tr>
      <w:tr w:rsidR="0041133B" w:rsidRPr="0072053C" w:rsidTr="00FF12D6">
        <w:tc>
          <w:tcPr>
            <w:tcW w:w="9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4517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不动产交易纳税申报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41133B" w:rsidRPr="0072053C" w:rsidRDefault="0041133B" w:rsidP="00FF12D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72053C">
              <w:rPr>
                <w:rFonts w:ascii="仿宋_GB2312" w:eastAsia="仿宋_GB2312" w:hAnsi="仿宋_GB2312" w:cs="仿宋_GB2312"/>
                <w:sz w:val="32"/>
                <w:szCs w:val="32"/>
              </w:rPr>
              <w:t>国家税务总局青岛市税务局</w:t>
            </w:r>
          </w:p>
        </w:tc>
      </w:tr>
    </w:tbl>
    <w:p w:rsidR="0041133B" w:rsidRPr="0072053C" w:rsidRDefault="0041133B" w:rsidP="0041133B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7717F0" w:rsidRDefault="007717F0" w:rsidP="0041133B">
      <w:bookmarkStart w:id="0" w:name="_GoBack"/>
      <w:bookmarkEnd w:id="0"/>
    </w:p>
    <w:sectPr w:rsidR="00771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3B"/>
    <w:rsid w:val="0041133B"/>
    <w:rsid w:val="0077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3B"/>
    <w:pPr>
      <w:widowControl w:val="0"/>
      <w:jc w:val="both"/>
    </w:pPr>
    <w:rPr>
      <w:rFonts w:ascii="Times New Roman" w:eastAsia="宋体" w:hAnsi="Times New Roman" w:cs="Lucida San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3B"/>
    <w:pPr>
      <w:widowControl w:val="0"/>
      <w:jc w:val="both"/>
    </w:pPr>
    <w:rPr>
      <w:rFonts w:ascii="Times New Roman" w:eastAsia="宋体" w:hAnsi="Times New Roman" w:cs="Lucida San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</dc:creator>
  <cp:lastModifiedBy>SUMA</cp:lastModifiedBy>
  <cp:revision>1</cp:revision>
  <dcterms:created xsi:type="dcterms:W3CDTF">2026-05-22T07:51:00Z</dcterms:created>
  <dcterms:modified xsi:type="dcterms:W3CDTF">2026-05-22T07:51:00Z</dcterms:modified>
</cp:coreProperties>
</file>